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90F80" w:rsidRDefault="00C90F80">
      <w:pPr>
        <w:adjustRightInd/>
        <w:spacing w:line="470" w:lineRule="exact"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C90F80">
        <w:rPr>
          <w:rFonts w:hAnsi="Times New Roman" w:cs="Times New Roman" w:hint="eastAsia"/>
          <w:sz w:val="24"/>
          <w:szCs w:val="24"/>
        </w:rPr>
        <w:t>規程②　格付規程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5F5BA1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5F5B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5F5BA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5F5BA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5F5BA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5F5BA1" w:rsidRDefault="005F5BA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5F5BA1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A1" w:rsidRDefault="005F5BA1">
      <w:r>
        <w:separator/>
      </w:r>
    </w:p>
  </w:endnote>
  <w:endnote w:type="continuationSeparator" w:id="0">
    <w:p w:rsidR="005F5BA1" w:rsidRDefault="005F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A1" w:rsidRDefault="005F5B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5BA1" w:rsidRDefault="005F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5BA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公益社団法人全国愛農会／農・規程②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80"/>
    <w:rsid w:val="005F5BA1"/>
    <w:rsid w:val="00C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43D8D9-DE4E-4DB5-AC61-17595C4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2016-07-21T08:50:00Z</dcterms:created>
  <dcterms:modified xsi:type="dcterms:W3CDTF">2016-07-21T08:50:00Z</dcterms:modified>
</cp:coreProperties>
</file>